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信用管理端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一、信用指标征集</w:t>
      </w:r>
    </w:p>
    <w:p>
      <w:pPr>
        <w:numPr>
          <w:ilvl w:val="0"/>
          <w:numId w:val="1"/>
        </w:numPr>
        <w:ind w:left="420"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征集指标管理</w:t>
      </w:r>
    </w:p>
    <w:p>
      <w:pPr>
        <w:numPr>
          <w:ilvl w:val="1"/>
          <w:numId w:val="2"/>
        </w:numPr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征集指标添加</w:t>
      </w:r>
    </w:p>
    <w:p>
      <w:pPr>
        <w:numPr>
          <w:ilvl w:val="0"/>
          <w:numId w:val="3"/>
        </w:numPr>
        <w:ind w:left="420" w:leftChars="0"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选择整型，仍可输入非整型，前端页面逻辑问题</w:t>
      </w:r>
    </w:p>
    <w:p>
      <w:pPr>
        <w:numPr>
          <w:ilvl w:val="0"/>
          <w:numId w:val="3"/>
        </w:numPr>
        <w:ind w:left="420" w:leftChars="0"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可为“描述”多行输入框展示字数统计</w:t>
      </w:r>
    </w:p>
    <w:p>
      <w:pPr>
        <w:numPr>
          <w:ilvl w:val="0"/>
          <w:numId w:val="3"/>
        </w:numPr>
        <w:ind w:left="420" w:leftChars="0"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重置按钮点击无效</w:t>
      </w:r>
    </w:p>
    <w:p>
      <w:pPr>
        <w:numPr>
          <w:ilvl w:val="0"/>
          <w:numId w:val="3"/>
        </w:numPr>
        <w:ind w:left="420" w:leftChars="0"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保存后重新打开弹出层，未清空表单数据</w:t>
      </w:r>
    </w:p>
    <w:p>
      <w:pPr>
        <w:numPr>
          <w:ilvl w:val="0"/>
          <w:numId w:val="0"/>
        </w:numPr>
        <w:ind w:firstLine="420" w:firstLineChars="0"/>
        <w:rPr>
          <w:rFonts w:hint="eastAsia" w:eastAsiaTheme="minorEastAsia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953385" cy="2335530"/>
            <wp:effectExtent l="0" t="0" r="18415" b="7620"/>
            <wp:docPr id="6" name="图片 6" descr="1631609815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1631609815(1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53385" cy="2335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1"/>
          <w:numId w:val="2"/>
        </w:numPr>
        <w:ind w:left="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征集指标管理列表</w:t>
      </w:r>
    </w:p>
    <w:p>
      <w:pPr>
        <w:numPr>
          <w:ilvl w:val="0"/>
          <w:numId w:val="4"/>
        </w:numPr>
        <w:ind w:left="840"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查询按钮点击无效</w:t>
      </w:r>
    </w:p>
    <w:p>
      <w:pPr>
        <w:numPr>
          <w:ilvl w:val="0"/>
          <w:numId w:val="4"/>
        </w:numPr>
        <w:ind w:left="840"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列表“类型”列展示数据未转换</w:t>
      </w:r>
    </w:p>
    <w:p>
      <w:pPr>
        <w:numPr>
          <w:ilvl w:val="0"/>
          <w:numId w:val="0"/>
        </w:numPr>
        <w:ind w:left="420"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3198495" cy="1205865"/>
            <wp:effectExtent l="0" t="0" r="1905" b="13335"/>
            <wp:docPr id="10" name="图片 10" descr="1631610281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1631610281(1)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98495" cy="1205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ind w:left="42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企业管理 — 注册企业信息管理</w:t>
      </w:r>
    </w:p>
    <w:p>
      <w:pPr>
        <w:numPr>
          <w:ilvl w:val="0"/>
          <w:numId w:val="0"/>
        </w:numPr>
        <w:ind w:left="420"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2.1 注册企业信息列表</w:t>
      </w:r>
    </w:p>
    <w:p>
      <w:pPr>
        <w:numPr>
          <w:ilvl w:val="0"/>
          <w:numId w:val="0"/>
        </w:numPr>
        <w:ind w:left="420" w:leftChars="0"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1）重置按钮点击清除搜索框内容，但列表数据未恢复</w:t>
      </w:r>
    </w:p>
    <w:p>
      <w:pPr>
        <w:numPr>
          <w:ilvl w:val="0"/>
          <w:numId w:val="0"/>
        </w:numPr>
        <w:ind w:left="420" w:leftChars="0"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2）导入导出按钮点击无响应</w:t>
      </w:r>
    </w:p>
    <w:p>
      <w:pPr>
        <w:numPr>
          <w:ilvl w:val="0"/>
          <w:numId w:val="0"/>
        </w:numPr>
        <w:ind w:left="420" w:leftChars="0"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3）左侧菜单名称为“注册企业信息管理”，面板标签显示为“企业基本信息管理”</w:t>
      </w:r>
    </w:p>
    <w:p>
      <w:pPr>
        <w:numPr>
          <w:ilvl w:val="0"/>
          <w:numId w:val="0"/>
        </w:numPr>
        <w:ind w:leftChars="0" w:firstLine="420" w:firstLine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4633595" cy="1687830"/>
            <wp:effectExtent l="0" t="0" r="14605" b="7620"/>
            <wp:docPr id="11" name="图片 11" descr="1631610695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1631610695(1)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33595" cy="1687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2.2 查看全部信息</w:t>
      </w:r>
    </w:p>
    <w:p>
      <w:pPr>
        <w:numPr>
          <w:ilvl w:val="0"/>
          <w:numId w:val="0"/>
        </w:numPr>
        <w:ind w:left="42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1）多个按钮可选择，是否有效，可被编辑，如没有请禁止选择</w:t>
      </w:r>
    </w:p>
    <w:p>
      <w:pPr>
        <w:numPr>
          <w:ilvl w:val="0"/>
          <w:numId w:val="0"/>
        </w:numPr>
        <w:ind w:left="42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2）照片暂时无法测试，但是照片位置过小，应配合图片浏览插件展示</w:t>
      </w:r>
    </w:p>
    <w:p>
      <w:pPr>
        <w:numPr>
          <w:ilvl w:val="0"/>
          <w:numId w:val="0"/>
        </w:numPr>
        <w:ind w:left="420" w:leftChars="0"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3）注册资金单位需统一，有些企业有单位“万元”，有些则没有。</w:t>
      </w:r>
    </w:p>
    <w:p>
      <w:pPr>
        <w:numPr>
          <w:ilvl w:val="0"/>
          <w:numId w:val="0"/>
        </w:numPr>
        <w:ind w:leftChars="0" w:firstLine="420" w:firstLine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4090670" cy="2918460"/>
            <wp:effectExtent l="0" t="0" r="5080" b="15240"/>
            <wp:docPr id="14" name="图片 14" descr="1631611627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1631611627(1)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90670" cy="2918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ind w:left="42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企业管理 — 绑定企业帐号管理</w:t>
      </w:r>
    </w:p>
    <w:p>
      <w:pPr>
        <w:numPr>
          <w:ilvl w:val="0"/>
          <w:numId w:val="0"/>
        </w:numPr>
        <w:ind w:left="420"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3.1 列表</w:t>
      </w:r>
    </w:p>
    <w:p>
      <w:pPr>
        <w:numPr>
          <w:ilvl w:val="0"/>
          <w:numId w:val="0"/>
        </w:numPr>
        <w:ind w:left="42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1）列表页中无法查看用户已提交绑定数据，缺少审核依据</w:t>
      </w:r>
    </w:p>
    <w:p>
      <w:pPr>
        <w:numPr>
          <w:ilvl w:val="0"/>
          <w:numId w:val="0"/>
        </w:numPr>
        <w:ind w:left="420" w:leftChars="0"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2）左侧菜单名称为“绑定企业帐号管理”，面板标签显示为“企业帐号管理”</w:t>
      </w:r>
    </w:p>
    <w:p>
      <w:pPr>
        <w:numPr>
          <w:ilvl w:val="0"/>
          <w:numId w:val="0"/>
        </w:numPr>
        <w:ind w:leftChars="0" w:firstLine="420" w:firstLineChars="0"/>
      </w:pPr>
      <w:r>
        <w:drawing>
          <wp:inline distT="0" distB="0" distL="114300" distR="114300">
            <wp:extent cx="4796155" cy="1645285"/>
            <wp:effectExtent l="0" t="0" r="4445" b="12065"/>
            <wp:docPr id="1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96155" cy="164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ind w:left="42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企业信息变更申请</w:t>
      </w:r>
    </w:p>
    <w:p>
      <w:pPr>
        <w:numPr>
          <w:ilvl w:val="0"/>
          <w:numId w:val="5"/>
        </w:numPr>
        <w:ind w:left="42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搜索栏无法使用</w:t>
      </w:r>
    </w:p>
    <w:p>
      <w:pPr>
        <w:numPr>
          <w:ilvl w:val="0"/>
          <w:numId w:val="5"/>
        </w:numPr>
        <w:ind w:left="420" w:leftChars="0"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导入、导出、批量删除等按钮点击无效果</w:t>
      </w:r>
    </w:p>
    <w:p>
      <w:pPr>
        <w:numPr>
          <w:ilvl w:val="0"/>
          <w:numId w:val="0"/>
        </w:numPr>
        <w:ind w:leftChars="0" w:firstLine="420" w:firstLine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4784090" cy="1682750"/>
            <wp:effectExtent l="0" t="0" r="16510" b="12700"/>
            <wp:docPr id="17" name="图片 17" descr="1631613610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1631613610(1)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84090" cy="168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ind w:left="42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从业人员信息管理（模块暂停开发）</w:t>
      </w:r>
    </w:p>
    <w:p>
      <w:pPr>
        <w:numPr>
          <w:ilvl w:val="0"/>
          <w:numId w:val="0"/>
        </w:numPr>
        <w:ind w:leftChars="0" w:firstLine="420" w:firstLineChars="0"/>
        <w:rPr>
          <w:rFonts w:hint="eastAsia"/>
          <w:lang w:val="en-US" w:eastAsia="zh-CN"/>
        </w:rPr>
      </w:pPr>
      <w:r>
        <w:drawing>
          <wp:inline distT="0" distB="0" distL="114300" distR="114300">
            <wp:extent cx="4426585" cy="1458595"/>
            <wp:effectExtent l="0" t="0" r="12065" b="8255"/>
            <wp:docPr id="1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26585" cy="1458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ind w:left="42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安全生产监督检查信息（暂未找到数据添加方式）</w:t>
      </w:r>
    </w:p>
    <w:p>
      <w:pPr>
        <w:numPr>
          <w:ilvl w:val="0"/>
          <w:numId w:val="0"/>
        </w:numPr>
        <w:ind w:leftChars="0" w:firstLine="420" w:firstLineChars="0"/>
      </w:pPr>
      <w:r>
        <w:drawing>
          <wp:inline distT="0" distB="0" distL="114300" distR="114300">
            <wp:extent cx="4378325" cy="1651000"/>
            <wp:effectExtent l="0" t="0" r="3175" b="6350"/>
            <wp:docPr id="20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78325" cy="165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7、质量监督检查信息（暂未找到数据添加方式）</w:t>
      </w:r>
    </w:p>
    <w:p>
      <w:pPr>
        <w:numPr>
          <w:ilvl w:val="0"/>
          <w:numId w:val="0"/>
        </w:numPr>
        <w:ind w:firstLine="420" w:firstLineChars="0"/>
      </w:pPr>
      <w:r>
        <w:drawing>
          <wp:inline distT="0" distB="0" distL="114300" distR="114300">
            <wp:extent cx="4372610" cy="1830070"/>
            <wp:effectExtent l="0" t="0" r="8890" b="17780"/>
            <wp:docPr id="21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72610" cy="183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ind w:left="42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责任事故信息（暂未找到数据添加方式）</w:t>
      </w:r>
    </w:p>
    <w:p>
      <w:pPr>
        <w:numPr>
          <w:ilvl w:val="0"/>
          <w:numId w:val="0"/>
        </w:numPr>
        <w:ind w:leftChars="0" w:firstLine="420" w:firstLineChars="0"/>
      </w:pPr>
      <w:r>
        <w:drawing>
          <wp:inline distT="0" distB="0" distL="114300" distR="114300">
            <wp:extent cx="4380230" cy="1478280"/>
            <wp:effectExtent l="0" t="0" r="1270" b="7620"/>
            <wp:docPr id="22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80230" cy="147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ind w:left="42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不良行为信息（暂未找到数据添加方式）</w:t>
      </w:r>
    </w:p>
    <w:p>
      <w:pPr>
        <w:numPr>
          <w:ilvl w:val="0"/>
          <w:numId w:val="0"/>
        </w:numPr>
        <w:ind w:leftChars="0" w:firstLine="420" w:firstLineChars="0"/>
      </w:pPr>
      <w:r>
        <w:drawing>
          <wp:inline distT="0" distB="0" distL="114300" distR="114300">
            <wp:extent cx="4383405" cy="1765300"/>
            <wp:effectExtent l="0" t="0" r="17145" b="6350"/>
            <wp:docPr id="24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383405" cy="176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ind w:left="42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奖励信息</w:t>
      </w:r>
    </w:p>
    <w:p>
      <w:pPr>
        <w:numPr>
          <w:ilvl w:val="0"/>
          <w:numId w:val="6"/>
        </w:numPr>
        <w:ind w:left="42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菜单名称和面板名称不一致</w:t>
      </w:r>
    </w:p>
    <w:p>
      <w:pPr>
        <w:numPr>
          <w:ilvl w:val="0"/>
          <w:numId w:val="6"/>
        </w:numPr>
        <w:ind w:left="420" w:leftChars="0"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页面搜索栏和列表按钮组无效</w:t>
      </w:r>
    </w:p>
    <w:p>
      <w:pPr>
        <w:numPr>
          <w:ilvl w:val="0"/>
          <w:numId w:val="0"/>
        </w:numPr>
        <w:ind w:leftChars="0" w:firstLine="420" w:firstLineChars="0"/>
      </w:pPr>
      <w:r>
        <w:drawing>
          <wp:inline distT="0" distB="0" distL="114300" distR="114300">
            <wp:extent cx="4422140" cy="1999615"/>
            <wp:effectExtent l="0" t="0" r="16510" b="635"/>
            <wp:docPr id="26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1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422140" cy="199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7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信用评价</w:t>
      </w:r>
    </w:p>
    <w:p>
      <w:pPr>
        <w:numPr>
          <w:ilvl w:val="0"/>
          <w:numId w:val="8"/>
        </w:numPr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评价指标管理</w:t>
      </w:r>
    </w:p>
    <w:p>
      <w:pPr>
        <w:numPr>
          <w:numId w:val="0"/>
        </w:numPr>
        <w:ind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1.1 列表</w:t>
      </w:r>
    </w:p>
    <w:p>
      <w:pPr>
        <w:numPr>
          <w:ilvl w:val="0"/>
          <w:numId w:val="9"/>
        </w:numPr>
        <w:ind w:left="840"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指标项页面无法展示所有内容</w:t>
      </w:r>
    </w:p>
    <w:p>
      <w:pPr>
        <w:numPr>
          <w:ilvl w:val="0"/>
          <w:numId w:val="9"/>
        </w:numPr>
        <w:ind w:left="840"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已存在并被使用的指标项点击删除无响应，接口返回400错误</w:t>
      </w:r>
    </w:p>
    <w:p>
      <w:pPr>
        <w:numPr>
          <w:numId w:val="0"/>
        </w:numPr>
        <w:ind w:firstLine="420" w:firstLineChars="0"/>
      </w:pPr>
      <w:r>
        <w:drawing>
          <wp:inline distT="0" distB="0" distL="114300" distR="114300">
            <wp:extent cx="3961765" cy="1608455"/>
            <wp:effectExtent l="0" t="0" r="635" b="1079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961765" cy="160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1"/>
          <w:numId w:val="2"/>
        </w:numPr>
        <w:ind w:left="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指标类添加</w:t>
      </w:r>
    </w:p>
    <w:p>
      <w:pPr>
        <w:numPr>
          <w:ilvl w:val="0"/>
          <w:numId w:val="10"/>
        </w:numPr>
        <w:ind w:left="42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缺少页面输入限制</w:t>
      </w:r>
    </w:p>
    <w:p>
      <w:pPr>
        <w:numPr>
          <w:ilvl w:val="0"/>
          <w:numId w:val="10"/>
        </w:numPr>
        <w:ind w:left="420" w:leftChars="0"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多行输入框没有明确提示字数限制</w:t>
      </w:r>
    </w:p>
    <w:p>
      <w:pPr>
        <w:numPr>
          <w:numId w:val="0"/>
        </w:numPr>
        <w:ind w:firstLine="420" w:firstLineChars="0"/>
      </w:pPr>
      <w:r>
        <w:drawing>
          <wp:inline distT="0" distB="0" distL="114300" distR="114300">
            <wp:extent cx="4376420" cy="1529715"/>
            <wp:effectExtent l="0" t="0" r="5080" b="133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376420" cy="152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8"/>
        </w:numPr>
        <w:ind w:left="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评价模型管理</w:t>
      </w:r>
    </w:p>
    <w:p>
      <w:pPr>
        <w:numPr>
          <w:numId w:val="0"/>
        </w:numPr>
        <w:ind w:left="420"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2.1 列表</w:t>
      </w:r>
    </w:p>
    <w:p>
      <w:pPr>
        <w:numPr>
          <w:numId w:val="0"/>
        </w:numPr>
        <w:ind w:left="42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1）列表“类型”列展示数据未转换</w:t>
      </w:r>
    </w:p>
    <w:p>
      <w:pPr>
        <w:numPr>
          <w:numId w:val="0"/>
        </w:numPr>
        <w:ind w:left="420" w:leftChars="0"/>
      </w:pPr>
      <w:r>
        <w:drawing>
          <wp:inline distT="0" distB="0" distL="114300" distR="114300">
            <wp:extent cx="5263515" cy="1370330"/>
            <wp:effectExtent l="0" t="0" r="13335" b="127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1370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ind w:left="420"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2.2 评价模型添加</w:t>
      </w:r>
    </w:p>
    <w:p>
      <w:pPr>
        <w:numPr>
          <w:numId w:val="0"/>
        </w:numPr>
        <w:ind w:left="840"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1）选择整型，仍可输入非整型，前端页面逻辑问题</w:t>
      </w:r>
    </w:p>
    <w:p>
      <w:pPr>
        <w:numPr>
          <w:numId w:val="0"/>
        </w:numPr>
        <w:ind w:left="840"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2）可为“描述”多行输入框展示字数统计</w:t>
      </w:r>
    </w:p>
    <w:p>
      <w:pPr>
        <w:numPr>
          <w:numId w:val="0"/>
        </w:numPr>
        <w:ind w:left="840"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3）重置按钮点击无效</w:t>
      </w:r>
    </w:p>
    <w:p>
      <w:pPr>
        <w:numPr>
          <w:numId w:val="0"/>
        </w:numPr>
        <w:ind w:left="840"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4）保存后重新打开弹出层，未清空表单数据</w:t>
      </w:r>
    </w:p>
    <w:p>
      <w:pPr>
        <w:numPr>
          <w:numId w:val="0"/>
        </w:numPr>
        <w:ind w:left="420" w:leftChars="0" w:firstLine="0" w:firstLine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1790065" cy="1563370"/>
            <wp:effectExtent l="0" t="0" r="635" b="17780"/>
            <wp:docPr id="4" name="图片 4" descr="1631615322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631615322(1)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790065" cy="1563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8"/>
        </w:numPr>
        <w:ind w:left="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信用自评审查</w:t>
      </w:r>
    </w:p>
    <w:p>
      <w:pPr>
        <w:numPr>
          <w:numId w:val="0"/>
        </w:numPr>
        <w:ind w:left="420"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3.1 列表</w:t>
      </w:r>
    </w:p>
    <w:p>
      <w:pPr>
        <w:numPr>
          <w:numId w:val="0"/>
        </w:numPr>
        <w:ind w:left="42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1）审核状态选项卡选择全部，查询结果为空</w:t>
      </w:r>
    </w:p>
    <w:p>
      <w:pPr>
        <w:numPr>
          <w:numId w:val="0"/>
        </w:numPr>
        <w:ind w:left="42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2）所属地区搜索条件无效</w:t>
      </w:r>
    </w:p>
    <w:p>
      <w:pPr>
        <w:numPr>
          <w:numId w:val="0"/>
        </w:numPr>
        <w:ind w:left="42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3）按钮组点击无效</w:t>
      </w:r>
    </w:p>
    <w:p>
      <w:pPr>
        <w:numPr>
          <w:numId w:val="0"/>
        </w:numPr>
        <w:ind w:left="420" w:leftChars="0"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4）企业自评提交后状态未显示</w:t>
      </w:r>
    </w:p>
    <w:p>
      <w:pPr>
        <w:numPr>
          <w:numId w:val="0"/>
        </w:numPr>
        <w:ind w:left="420" w:leftChars="0" w:firstLine="0" w:firstLine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4680585" cy="1397635"/>
            <wp:effectExtent l="0" t="0" r="5715" b="12065"/>
            <wp:docPr id="7" name="图片 7" descr="1631615732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1631615732(1)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680585" cy="1397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ind w:left="42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3.2 不定期评价</w:t>
      </w:r>
    </w:p>
    <w:p>
      <w:pPr>
        <w:numPr>
          <w:ilvl w:val="0"/>
          <w:numId w:val="0"/>
        </w:numPr>
        <w:ind w:left="420" w:leftChars="0"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1）表格每行在“指标类”未选择前，“指标项”需设置不可选择或提示先选择指标类</w:t>
      </w:r>
    </w:p>
    <w:p>
      <w:pPr>
        <w:numPr>
          <w:ilvl w:val="0"/>
          <w:numId w:val="0"/>
        </w:numPr>
        <w:ind w:left="420" w:leftChars="0"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2）表格每行“扣除分数”未限制必须为正整数</w:t>
      </w:r>
    </w:p>
    <w:p>
      <w:pPr>
        <w:numPr>
          <w:ilvl w:val="0"/>
          <w:numId w:val="0"/>
        </w:numPr>
        <w:ind w:left="420" w:leftChars="0"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3）“扣分原因”列多行输入框可展示字数统计（字数限制）</w:t>
      </w:r>
    </w:p>
    <w:p>
      <w:pPr>
        <w:numPr>
          <w:ilvl w:val="0"/>
          <w:numId w:val="0"/>
        </w:numPr>
        <w:ind w:left="42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4）“删除”按钮点击无效</w:t>
      </w:r>
    </w:p>
    <w:p>
      <w:pPr>
        <w:numPr>
          <w:ilvl w:val="0"/>
          <w:numId w:val="0"/>
        </w:numPr>
        <w:ind w:left="420" w:leftChars="0"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5）点击“保存”和“提交”按钮没有进行前端表单验证</w:t>
      </w:r>
      <w:bookmarkStart w:id="0" w:name="_GoBack"/>
      <w:bookmarkEnd w:id="0"/>
    </w:p>
    <w:p>
      <w:pPr>
        <w:numPr>
          <w:numId w:val="0"/>
        </w:numPr>
        <w:ind w:left="420" w:leftChars="0" w:firstLine="0" w:firstLine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4806315" cy="1519555"/>
            <wp:effectExtent l="0" t="0" r="13335" b="4445"/>
            <wp:docPr id="12" name="图片 12" descr="1631616527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1631616527(1)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806315" cy="1519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ind w:left="42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3.3 全面审查</w:t>
      </w:r>
    </w:p>
    <w:p>
      <w:pPr>
        <w:numPr>
          <w:numId w:val="0"/>
        </w:numPr>
        <w:ind w:left="42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1）表单列“审查意见”长度大于255，提交失败，返回500错误</w:t>
      </w:r>
    </w:p>
    <w:p>
      <w:pPr>
        <w:numPr>
          <w:numId w:val="0"/>
        </w:numPr>
        <w:ind w:left="420" w:leftChars="0" w:firstLine="0" w:firstLine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4792345" cy="2359660"/>
            <wp:effectExtent l="0" t="0" r="8255" b="2540"/>
            <wp:docPr id="13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6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792345" cy="235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4F2E9B5"/>
    <w:multiLevelType w:val="singleLevel"/>
    <w:tmpl w:val="94F2E9B5"/>
    <w:lvl w:ilvl="0" w:tentative="0">
      <w:start w:val="1"/>
      <w:numFmt w:val="decimal"/>
      <w:suff w:val="space"/>
      <w:lvlText w:val="%1)"/>
      <w:lvlJc w:val="left"/>
    </w:lvl>
  </w:abstractNum>
  <w:abstractNum w:abstractNumId="1">
    <w:nsid w:val="F290E404"/>
    <w:multiLevelType w:val="singleLevel"/>
    <w:tmpl w:val="F290E404"/>
    <w:lvl w:ilvl="0" w:tentative="0">
      <w:start w:val="1"/>
      <w:numFmt w:val="decimal"/>
      <w:suff w:val="nothing"/>
      <w:lvlText w:val="%1）"/>
      <w:lvlJc w:val="left"/>
      <w:pPr>
        <w:ind w:left="420"/>
      </w:pPr>
    </w:lvl>
  </w:abstractNum>
  <w:abstractNum w:abstractNumId="2">
    <w:nsid w:val="0F0DBBC5"/>
    <w:multiLevelType w:val="singleLevel"/>
    <w:tmpl w:val="0F0DBBC5"/>
    <w:lvl w:ilvl="0" w:tentative="0">
      <w:start w:val="1"/>
      <w:numFmt w:val="decimal"/>
      <w:suff w:val="nothing"/>
      <w:lvlText w:val="%1）"/>
      <w:lvlJc w:val="left"/>
    </w:lvl>
  </w:abstractNum>
  <w:abstractNum w:abstractNumId="3">
    <w:nsid w:val="30FD0472"/>
    <w:multiLevelType w:val="multilevel"/>
    <w:tmpl w:val="30FD0472"/>
    <w:lvl w:ilvl="0" w:tentative="0">
      <w:start w:val="1"/>
      <w:numFmt w:val="decimal"/>
      <w:suff w:val="nothing"/>
      <w:lvlText w:val="%1、"/>
      <w:lvlJc w:val="left"/>
    </w:lvl>
    <w:lvl w:ilvl="1" w:tentative="0">
      <w:start w:val="1"/>
      <w:numFmt w:val="decimal"/>
      <w:lvlText w:val="(%2)"/>
      <w:lvlJc w:val="left"/>
      <w:pPr>
        <w:tabs>
          <w:tab w:val="left" w:pos="840"/>
        </w:tabs>
        <w:ind w:left="840" w:leftChars="0" w:hanging="420" w:firstLineChars="0"/>
      </w:pPr>
      <w:rPr>
        <w:rFonts w:hint="default"/>
      </w:rPr>
    </w:lvl>
    <w:lvl w:ilvl="2" w:tentative="0">
      <w:start w:val="1"/>
      <w:numFmt w:val="decimalEnclosedCircleChinese"/>
      <w:lvlText w:val="%3"/>
      <w:lvlJc w:val="left"/>
      <w:pPr>
        <w:tabs>
          <w:tab w:val="left" w:pos="1260"/>
        </w:tabs>
        <w:ind w:left="1260" w:leftChars="0" w:hanging="420" w:firstLineChars="0"/>
      </w:pPr>
      <w:rPr>
        <w:rFonts w:hint="default"/>
      </w:rPr>
    </w:lvl>
    <w:lvl w:ilvl="3" w:tentative="0">
      <w:start w:val="1"/>
      <w:numFmt w:val="decimal"/>
      <w:lvlText w:val="%4)"/>
      <w:lvlJc w:val="left"/>
      <w:pPr>
        <w:tabs>
          <w:tab w:val="left" w:pos="1680"/>
        </w:tabs>
        <w:ind w:left="1680" w:leftChars="0" w:hanging="420" w:firstLineChars="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100"/>
        </w:tabs>
        <w:ind w:left="2100" w:leftChars="0" w:hanging="420" w:firstLineChars="0"/>
      </w:pPr>
      <w:rPr>
        <w:rFonts w:hint="default"/>
      </w:rPr>
    </w:lvl>
    <w:lvl w:ilvl="5" w:tentative="0">
      <w:start w:val="1"/>
      <w:numFmt w:val="lowerLetter"/>
      <w:lvlText w:val="%6)"/>
      <w:lvlJc w:val="left"/>
      <w:pPr>
        <w:tabs>
          <w:tab w:val="left" w:pos="2520"/>
        </w:tabs>
        <w:ind w:left="2520" w:leftChars="0" w:hanging="420" w:firstLineChars="0"/>
      </w:pPr>
      <w:rPr>
        <w:rFonts w:hint="default"/>
      </w:rPr>
    </w:lvl>
    <w:lvl w:ilvl="6" w:tentative="0">
      <w:start w:val="1"/>
      <w:numFmt w:val="lowerRoman"/>
      <w:lvlText w:val="%7."/>
      <w:lvlJc w:val="left"/>
      <w:pPr>
        <w:tabs>
          <w:tab w:val="left" w:pos="2940"/>
        </w:tabs>
        <w:ind w:left="2940" w:leftChars="0" w:hanging="420" w:firstLineChars="0"/>
      </w:pPr>
      <w:rPr>
        <w:rFonts w:hint="default"/>
      </w:rPr>
    </w:lvl>
    <w:lvl w:ilvl="7" w:tentative="0">
      <w:start w:val="1"/>
      <w:numFmt w:val="lowerRoman"/>
      <w:lvlText w:val="%8)"/>
      <w:lvlJc w:val="left"/>
      <w:pPr>
        <w:tabs>
          <w:tab w:val="left" w:pos="3360"/>
        </w:tabs>
        <w:ind w:left="3360" w:leftChars="0" w:hanging="420" w:firstLineChars="0"/>
      </w:pPr>
      <w:rPr>
        <w:rFonts w:hint="default"/>
      </w:rPr>
    </w:lvl>
    <w:lvl w:ilvl="8" w:tentative="0">
      <w:start w:val="1"/>
      <w:numFmt w:val="lowerLetter"/>
      <w:lvlText w:val="%9."/>
      <w:lvlJc w:val="left"/>
      <w:pPr>
        <w:tabs>
          <w:tab w:val="left" w:pos="3780"/>
        </w:tabs>
        <w:ind w:left="3780" w:leftChars="0" w:hanging="420" w:firstLineChars="0"/>
      </w:pPr>
      <w:rPr>
        <w:rFonts w:hint="default"/>
      </w:rPr>
    </w:lvl>
  </w:abstractNum>
  <w:abstractNum w:abstractNumId="4">
    <w:nsid w:val="3A8E7492"/>
    <w:multiLevelType w:val="singleLevel"/>
    <w:tmpl w:val="3A8E7492"/>
    <w:lvl w:ilvl="0" w:tentative="0">
      <w:start w:val="1"/>
      <w:numFmt w:val="decimal"/>
      <w:suff w:val="nothing"/>
      <w:lvlText w:val="%1）"/>
      <w:lvlJc w:val="left"/>
      <w:pPr>
        <w:ind w:left="420"/>
      </w:pPr>
    </w:lvl>
  </w:abstractNum>
  <w:abstractNum w:abstractNumId="5">
    <w:nsid w:val="521CBA44"/>
    <w:multiLevelType w:val="multilevel"/>
    <w:tmpl w:val="521CBA44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  <w:lvl w:ilvl="1" w:tentative="0">
      <w:start w:val="1"/>
      <w:numFmt w:val="decimal"/>
      <w:suff w:val="nothing"/>
      <w:lvlText w:val="%2．"/>
      <w:lvlJc w:val="left"/>
      <w:rPr>
        <w:rFonts w:hint="eastAsia"/>
      </w:rPr>
    </w:lvl>
    <w:lvl w:ilvl="2" w:tentative="0">
      <w:start w:val="1"/>
      <w:numFmt w:val="decimal"/>
      <w:suff w:val="nothing"/>
      <w:lvlText w:val="（%3）"/>
      <w:lvlJc w:val="left"/>
      <w:rPr>
        <w:rFonts w:hint="eastAsia"/>
      </w:rPr>
    </w:lvl>
    <w:lvl w:ilvl="3" w:tentative="0">
      <w:start w:val="1"/>
      <w:numFmt w:val="decimalEnclosedCircleChinese"/>
      <w:suff w:val="nothing"/>
      <w:lvlText w:val="%4"/>
      <w:lvlJc w:val="left"/>
      <w:rPr>
        <w:rFonts w:hint="eastAsia"/>
      </w:rPr>
    </w:lvl>
    <w:lvl w:ilvl="4" w:tentative="0">
      <w:start w:val="1"/>
      <w:numFmt w:val="decimal"/>
      <w:suff w:val="nothing"/>
      <w:lvlText w:val="%5）"/>
      <w:lvlJc w:val="left"/>
      <w:rPr>
        <w:rFonts w:hint="eastAsia"/>
      </w:rPr>
    </w:lvl>
    <w:lvl w:ilvl="5" w:tentative="0">
      <w:start w:val="1"/>
      <w:numFmt w:val="lowerLetter"/>
      <w:suff w:val="nothing"/>
      <w:lvlText w:val="%6．"/>
      <w:lvlJc w:val="left"/>
      <w:rPr>
        <w:rFonts w:hint="eastAsia"/>
      </w:rPr>
    </w:lvl>
    <w:lvl w:ilvl="6" w:tentative="0">
      <w:start w:val="1"/>
      <w:numFmt w:val="lowerLetter"/>
      <w:suff w:val="nothing"/>
      <w:lvlText w:val="%7）"/>
      <w:lvlJc w:val="left"/>
      <w:rPr>
        <w:rFonts w:hint="eastAsia"/>
      </w:rPr>
    </w:lvl>
    <w:lvl w:ilvl="7" w:tentative="0">
      <w:start w:val="1"/>
      <w:numFmt w:val="lowerRoman"/>
      <w:suff w:val="nothing"/>
      <w:lvlText w:val="%8．"/>
      <w:lvlJc w:val="left"/>
      <w:rPr>
        <w:rFonts w:hint="eastAsia"/>
      </w:rPr>
    </w:lvl>
    <w:lvl w:ilvl="8" w:tentative="0">
      <w:start w:val="1"/>
      <w:numFmt w:val="lowerRoman"/>
      <w:suff w:val="nothing"/>
      <w:lvlText w:val="%9）"/>
      <w:lvlJc w:val="left"/>
      <w:rPr>
        <w:rFonts w:hint="eastAsia"/>
      </w:rPr>
    </w:lvl>
  </w:abstractNum>
  <w:abstractNum w:abstractNumId="6">
    <w:nsid w:val="58DAA2FA"/>
    <w:multiLevelType w:val="multilevel"/>
    <w:tmpl w:val="58DAA2FA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7">
    <w:nsid w:val="6617117F"/>
    <w:multiLevelType w:val="multilevel"/>
    <w:tmpl w:val="6617117F"/>
    <w:lvl w:ilvl="0" w:tentative="0">
      <w:start w:val="1"/>
      <w:numFmt w:val="decimal"/>
      <w:suff w:val="nothing"/>
      <w:lvlText w:val="%1、"/>
      <w:lvlJc w:val="left"/>
      <w:pPr>
        <w:ind w:left="420"/>
      </w:pPr>
    </w:lvl>
    <w:lvl w:ilvl="1" w:tentative="0">
      <w:start w:val="1"/>
      <w:numFmt w:val="decimal"/>
      <w:lvlText w:val="(%2)"/>
      <w:lvlJc w:val="left"/>
      <w:pPr>
        <w:tabs>
          <w:tab w:val="left" w:pos="1260"/>
        </w:tabs>
        <w:ind w:left="1260" w:leftChars="0" w:hanging="420" w:firstLineChars="0"/>
      </w:pPr>
      <w:rPr>
        <w:rFonts w:hint="default"/>
      </w:rPr>
    </w:lvl>
    <w:lvl w:ilvl="2" w:tentative="0">
      <w:start w:val="1"/>
      <w:numFmt w:val="decimalEnclosedCircleChinese"/>
      <w:lvlText w:val="%3"/>
      <w:lvlJc w:val="left"/>
      <w:pPr>
        <w:tabs>
          <w:tab w:val="left" w:pos="1680"/>
        </w:tabs>
        <w:ind w:left="1680" w:leftChars="0" w:hanging="420" w:firstLineChars="0"/>
      </w:pPr>
      <w:rPr>
        <w:rFonts w:hint="default"/>
      </w:rPr>
    </w:lvl>
    <w:lvl w:ilvl="3" w:tentative="0">
      <w:start w:val="1"/>
      <w:numFmt w:val="decimal"/>
      <w:lvlText w:val="%4)"/>
      <w:lvlJc w:val="left"/>
      <w:pPr>
        <w:tabs>
          <w:tab w:val="left" w:pos="2100"/>
        </w:tabs>
        <w:ind w:left="2100" w:leftChars="0" w:hanging="420" w:firstLineChars="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520"/>
        </w:tabs>
        <w:ind w:left="2520" w:leftChars="0" w:hanging="420" w:firstLineChars="0"/>
      </w:pPr>
      <w:rPr>
        <w:rFonts w:hint="default"/>
      </w:rPr>
    </w:lvl>
    <w:lvl w:ilvl="5" w:tentative="0">
      <w:start w:val="1"/>
      <w:numFmt w:val="lowerLetter"/>
      <w:lvlText w:val="%6)"/>
      <w:lvlJc w:val="left"/>
      <w:pPr>
        <w:tabs>
          <w:tab w:val="left" w:pos="2940"/>
        </w:tabs>
        <w:ind w:left="2940" w:leftChars="0" w:hanging="420" w:firstLineChars="0"/>
      </w:pPr>
      <w:rPr>
        <w:rFonts w:hint="default"/>
      </w:rPr>
    </w:lvl>
    <w:lvl w:ilvl="6" w:tentative="0">
      <w:start w:val="1"/>
      <w:numFmt w:val="lowerRoman"/>
      <w:lvlText w:val="%7."/>
      <w:lvlJc w:val="left"/>
      <w:pPr>
        <w:tabs>
          <w:tab w:val="left" w:pos="3360"/>
        </w:tabs>
        <w:ind w:left="3360" w:leftChars="0" w:hanging="420" w:firstLineChars="0"/>
      </w:pPr>
      <w:rPr>
        <w:rFonts w:hint="default"/>
      </w:rPr>
    </w:lvl>
    <w:lvl w:ilvl="7" w:tentative="0">
      <w:start w:val="1"/>
      <w:numFmt w:val="lowerRoman"/>
      <w:lvlText w:val="%8)"/>
      <w:lvlJc w:val="left"/>
      <w:pPr>
        <w:tabs>
          <w:tab w:val="left" w:pos="3780"/>
        </w:tabs>
        <w:ind w:left="3780" w:leftChars="0" w:hanging="420" w:firstLineChars="0"/>
      </w:pPr>
      <w:rPr>
        <w:rFonts w:hint="default"/>
      </w:rPr>
    </w:lvl>
    <w:lvl w:ilvl="8" w:tentative="0">
      <w:start w:val="1"/>
      <w:numFmt w:val="lowerLetter"/>
      <w:lvlText w:val="%9."/>
      <w:lvlJc w:val="left"/>
      <w:pPr>
        <w:tabs>
          <w:tab w:val="left" w:pos="4200"/>
        </w:tabs>
        <w:ind w:left="4200" w:leftChars="0" w:hanging="420" w:firstLineChars="0"/>
      </w:pPr>
      <w:rPr>
        <w:rFonts w:hint="default"/>
      </w:rPr>
    </w:lvl>
  </w:abstractNum>
  <w:abstractNum w:abstractNumId="8">
    <w:nsid w:val="6EDC677B"/>
    <w:multiLevelType w:val="singleLevel"/>
    <w:tmpl w:val="6EDC677B"/>
    <w:lvl w:ilvl="0" w:tentative="0">
      <w:start w:val="1"/>
      <w:numFmt w:val="decimal"/>
      <w:suff w:val="nothing"/>
      <w:lvlText w:val="%1）"/>
      <w:lvlJc w:val="left"/>
    </w:lvl>
  </w:abstractNum>
  <w:abstractNum w:abstractNumId="9">
    <w:nsid w:val="7B36BE95"/>
    <w:multiLevelType w:val="singleLevel"/>
    <w:tmpl w:val="7B36BE95"/>
    <w:lvl w:ilvl="0" w:tentative="0">
      <w:start w:val="1"/>
      <w:numFmt w:val="decimal"/>
      <w:suff w:val="nothing"/>
      <w:lvlText w:val="%1）"/>
      <w:lvlJc w:val="left"/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8"/>
  </w:num>
  <w:num w:numId="5">
    <w:abstractNumId w:val="1"/>
  </w:num>
  <w:num w:numId="6">
    <w:abstractNumId w:val="4"/>
  </w:num>
  <w:num w:numId="7">
    <w:abstractNumId w:val="5"/>
  </w:num>
  <w:num w:numId="8">
    <w:abstractNumId w:val="3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val="bestFit" w:percent="223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B645FF"/>
    <w:rsid w:val="06FD38AF"/>
    <w:rsid w:val="093746F5"/>
    <w:rsid w:val="0F653688"/>
    <w:rsid w:val="1277796E"/>
    <w:rsid w:val="15B3607A"/>
    <w:rsid w:val="196306A1"/>
    <w:rsid w:val="1D367DA1"/>
    <w:rsid w:val="20B64B1B"/>
    <w:rsid w:val="21FA0FB3"/>
    <w:rsid w:val="34AD01A7"/>
    <w:rsid w:val="442E2CDD"/>
    <w:rsid w:val="47701C4C"/>
    <w:rsid w:val="4E060A66"/>
    <w:rsid w:val="4F3C5D24"/>
    <w:rsid w:val="53273484"/>
    <w:rsid w:val="584C02F5"/>
    <w:rsid w:val="5CB645FF"/>
    <w:rsid w:val="5F2F1736"/>
    <w:rsid w:val="682C60D8"/>
    <w:rsid w:val="6BD8300F"/>
    <w:rsid w:val="6F5C406F"/>
    <w:rsid w:val="76431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5" Type="http://schemas.openxmlformats.org/officeDocument/2006/relationships/fontTable" Target="fontTable.xml"/><Relationship Id="rId24" Type="http://schemas.openxmlformats.org/officeDocument/2006/relationships/numbering" Target="numbering.xml"/><Relationship Id="rId23" Type="http://schemas.openxmlformats.org/officeDocument/2006/relationships/customXml" Target="../customXml/item1.xml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22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2021-09-14T08:50:00Z</dcterms:created>
  <dc:creator>今非昔</dc:creator>
  <cp:lastModifiedBy>今非昔</cp:lastModifiedBy>
  <dcterms:modified xsi:type="dcterms:W3CDTF">2021-09-14T11:52:46Z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BD9E8EB7CBAB417AB368252D6E0E2188</vt:lpwstr>
  </property>
</Properties>
</file>